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A" w:rsidRPr="003841A1" w:rsidRDefault="00EB0134" w:rsidP="000542DA">
      <w:pPr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3841A1">
        <w:rPr>
          <w:rFonts w:ascii="方正小标宋简体" w:eastAsia="方正小标宋简体" w:hAnsi="黑体" w:cs="宋体" w:hint="eastAsia"/>
          <w:bCs/>
          <w:sz w:val="44"/>
          <w:szCs w:val="44"/>
        </w:rPr>
        <w:t>信阳市司法局</w:t>
      </w:r>
      <w:r w:rsidR="000542DA" w:rsidRPr="003841A1">
        <w:rPr>
          <w:rFonts w:ascii="方正小标宋简体" w:eastAsia="方正小标宋简体" w:hAnsi="黑体" w:cs="宋体" w:hint="eastAsia"/>
          <w:bCs/>
          <w:sz w:val="44"/>
          <w:szCs w:val="44"/>
        </w:rPr>
        <w:t>准予变更决定书</w:t>
      </w:r>
    </w:p>
    <w:p w:rsidR="000542DA" w:rsidRPr="003841A1" w:rsidRDefault="00EB0134" w:rsidP="003841A1">
      <w:pPr>
        <w:jc w:val="center"/>
        <w:rPr>
          <w:rFonts w:ascii="仿宋_GB2312" w:eastAsia="仿宋_GB2312" w:hAnsi="宋体" w:cs="宋体"/>
          <w:sz w:val="28"/>
          <w:szCs w:val="28"/>
        </w:rPr>
      </w:pPr>
      <w:r w:rsidRPr="003841A1">
        <w:rPr>
          <w:rFonts w:ascii="仿宋_GB2312" w:eastAsia="仿宋_GB2312" w:hAnsi="宋体" w:cs="宋体" w:hint="eastAsia"/>
          <w:sz w:val="28"/>
          <w:szCs w:val="28"/>
        </w:rPr>
        <w:t>信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司</w:t>
      </w:r>
      <w:r w:rsidR="00B0186F" w:rsidRPr="003841A1">
        <w:rPr>
          <w:rFonts w:ascii="仿宋_GB2312" w:eastAsia="仿宋_GB2312" w:hAnsi="宋体" w:hint="eastAsia"/>
          <w:sz w:val="28"/>
          <w:szCs w:val="28"/>
        </w:rPr>
        <w:t>基</w:t>
      </w:r>
      <w:r w:rsidR="006B0F04" w:rsidRPr="003841A1">
        <w:rPr>
          <w:rFonts w:ascii="仿宋_GB2312" w:eastAsia="仿宋_GB2312" w:hAnsi="宋体" w:hint="eastAsia"/>
          <w:sz w:val="28"/>
          <w:szCs w:val="28"/>
        </w:rPr>
        <w:t>变</w:t>
      </w:r>
      <w:r w:rsidR="006D219E" w:rsidRPr="003841A1">
        <w:rPr>
          <w:rFonts w:ascii="仿宋_GB2312" w:eastAsia="仿宋_GB2312" w:hAnsi="宋体" w:hint="eastAsia"/>
          <w:sz w:val="28"/>
          <w:szCs w:val="28"/>
        </w:rPr>
        <w:t>决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字</w:t>
      </w:r>
      <w:r w:rsidR="002F0018" w:rsidRPr="003841A1">
        <w:rPr>
          <w:rFonts w:ascii="仿宋_GB2312" w:eastAsia="仿宋_GB2312" w:hAnsi="宋体" w:cs="宋体" w:hint="eastAsia"/>
          <w:kern w:val="0"/>
          <w:sz w:val="28"/>
          <w:szCs w:val="28"/>
        </w:rPr>
        <w:t>〔</w:t>
      </w:r>
      <w:r w:rsidR="003841A1">
        <w:rPr>
          <w:rFonts w:ascii="仿宋_GB2312" w:eastAsia="仿宋_GB2312" w:hAnsi="宋体" w:cs="宋体" w:hint="eastAsia"/>
          <w:kern w:val="0"/>
          <w:sz w:val="28"/>
          <w:szCs w:val="28"/>
        </w:rPr>
        <w:t>2020</w:t>
      </w:r>
      <w:r w:rsidR="002F0018" w:rsidRPr="003841A1">
        <w:rPr>
          <w:rFonts w:ascii="仿宋_GB2312" w:eastAsia="仿宋_GB2312" w:hAnsi="宋体" w:cs="宋体" w:hint="eastAsia"/>
          <w:kern w:val="0"/>
          <w:sz w:val="28"/>
          <w:szCs w:val="28"/>
        </w:rPr>
        <w:t>〕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第</w:t>
      </w:r>
      <w:r w:rsidR="0060010C">
        <w:rPr>
          <w:rFonts w:ascii="仿宋_GB2312" w:eastAsia="仿宋_GB2312" w:hAnsi="宋体" w:cs="宋体" w:hint="eastAsia"/>
          <w:sz w:val="28"/>
          <w:szCs w:val="28"/>
        </w:rPr>
        <w:t>2</w:t>
      </w:r>
      <w:r w:rsidR="000542DA" w:rsidRPr="003841A1">
        <w:rPr>
          <w:rFonts w:ascii="仿宋_GB2312" w:eastAsia="仿宋_GB2312" w:hAnsi="宋体" w:cs="宋体" w:hint="eastAsia"/>
          <w:sz w:val="28"/>
          <w:szCs w:val="28"/>
        </w:rPr>
        <w:t>号</w:t>
      </w:r>
    </w:p>
    <w:p w:rsidR="00504784" w:rsidRPr="00504784" w:rsidRDefault="00504784" w:rsidP="000542DA">
      <w:pPr>
        <w:jc w:val="right"/>
        <w:rPr>
          <w:rFonts w:ascii="宋体" w:hAnsi="宋体" w:cs="Times New Roman"/>
          <w:b/>
          <w:sz w:val="28"/>
          <w:szCs w:val="28"/>
        </w:rPr>
      </w:pPr>
    </w:p>
    <w:p w:rsidR="000542DA" w:rsidRPr="003841A1" w:rsidRDefault="0060010C" w:rsidP="000542DA">
      <w:pPr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信阳市浉河区东双河镇法律服务所</w:t>
      </w:r>
      <w:r w:rsidR="000542DA" w:rsidRPr="003841A1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0542DA" w:rsidRDefault="000542DA" w:rsidP="003841A1">
      <w:pPr>
        <w:ind w:firstLineChars="249" w:firstLine="797"/>
        <w:jc w:val="left"/>
        <w:rPr>
          <w:rFonts w:ascii="仿宋_GB2312" w:eastAsia="仿宋_GB2312" w:cs="宋体"/>
          <w:sz w:val="32"/>
          <w:szCs w:val="32"/>
        </w:rPr>
      </w:pPr>
      <w:r w:rsidRPr="003841A1">
        <w:rPr>
          <w:rFonts w:ascii="仿宋_GB2312" w:eastAsia="仿宋_GB2312" w:hAnsi="宋体" w:cs="宋体" w:hint="eastAsia"/>
          <w:sz w:val="32"/>
          <w:szCs w:val="32"/>
        </w:rPr>
        <w:t>你</w:t>
      </w:r>
      <w:r w:rsidR="0060010C">
        <w:rPr>
          <w:rFonts w:ascii="仿宋_GB2312" w:eastAsia="仿宋_GB2312" w:hAnsi="宋体" w:cs="宋体" w:hint="eastAsia"/>
          <w:sz w:val="32"/>
          <w:szCs w:val="32"/>
        </w:rPr>
        <w:t>所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（</w:t>
      </w:r>
      <w:r w:rsidR="0060010C">
        <w:rPr>
          <w:rFonts w:ascii="仿宋_GB2312" w:eastAsia="仿宋_GB2312" w:hAnsi="宋体" w:cs="宋体" w:hint="eastAsia"/>
          <w:sz w:val="32"/>
          <w:szCs w:val="32"/>
        </w:rPr>
        <w:t>统一社会信用代码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：</w:t>
      </w:r>
      <w:r w:rsidR="0060010C">
        <w:rPr>
          <w:rFonts w:ascii="仿宋_GB2312" w:eastAsia="仿宋_GB2312" w:hAnsi="宋体" w:cs="宋体" w:hint="eastAsia"/>
          <w:sz w:val="32"/>
          <w:szCs w:val="32"/>
        </w:rPr>
        <w:t>33410000MD3060057P</w:t>
      </w:r>
      <w:r w:rsidR="0060010C" w:rsidRPr="003841A1">
        <w:rPr>
          <w:rFonts w:ascii="仿宋_GB2312" w:eastAsia="仿宋_GB2312" w:hAnsi="宋体" w:cs="宋体" w:hint="eastAsia"/>
          <w:sz w:val="32"/>
          <w:szCs w:val="32"/>
        </w:rPr>
        <w:t>）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于</w:t>
      </w:r>
      <w:r w:rsidR="00EB0134" w:rsidRPr="003841A1">
        <w:rPr>
          <w:rFonts w:ascii="仿宋_GB2312" w:eastAsia="仿宋_GB2312" w:hAnsi="宋体" w:cs="宋体" w:hint="eastAsia"/>
          <w:sz w:val="32"/>
          <w:szCs w:val="32"/>
        </w:rPr>
        <w:t>2020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年</w:t>
      </w:r>
      <w:r w:rsidR="0060010C">
        <w:rPr>
          <w:rFonts w:ascii="仿宋_GB2312" w:eastAsia="仿宋_GB2312" w:hAnsi="宋体" w:cs="宋体" w:hint="eastAsia"/>
          <w:sz w:val="32"/>
          <w:szCs w:val="32"/>
        </w:rPr>
        <w:t>7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月</w:t>
      </w:r>
      <w:bookmarkStart w:id="0" w:name="_GoBack"/>
      <w:bookmarkEnd w:id="0"/>
      <w:r w:rsidR="0060010C">
        <w:rPr>
          <w:rFonts w:ascii="仿宋_GB2312" w:eastAsia="仿宋_GB2312" w:hAnsi="宋体" w:cs="宋体" w:hint="eastAsia"/>
          <w:sz w:val="32"/>
          <w:szCs w:val="32"/>
        </w:rPr>
        <w:t>1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日提出的</w:t>
      </w:r>
      <w:r w:rsidR="003841A1" w:rsidRPr="003841A1">
        <w:rPr>
          <w:rFonts w:ascii="仿宋_GB2312" w:eastAsia="仿宋_GB2312" w:hAnsi="宋体" w:cs="宋体" w:hint="eastAsia"/>
          <w:sz w:val="32"/>
          <w:szCs w:val="32"/>
        </w:rPr>
        <w:t>变更申请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，本机关在审查中发现</w:t>
      </w:r>
      <w:r w:rsidR="003841A1">
        <w:rPr>
          <w:rFonts w:ascii="仿宋_GB2312" w:eastAsia="仿宋_GB2312" w:hAnsi="楷体" w:cs="宋体" w:hint="eastAsia"/>
          <w:iCs/>
          <w:sz w:val="32"/>
          <w:szCs w:val="32"/>
        </w:rPr>
        <w:t>符合</w:t>
      </w:r>
      <w:r w:rsidR="0060010C">
        <w:rPr>
          <w:rFonts w:ascii="仿宋_GB2312" w:eastAsia="仿宋_GB2312" w:hAnsi="楷体" w:cs="宋体" w:hint="eastAsia"/>
          <w:iCs/>
          <w:sz w:val="32"/>
          <w:szCs w:val="32"/>
        </w:rPr>
        <w:t>法定</w:t>
      </w:r>
      <w:r w:rsidR="003841A1">
        <w:rPr>
          <w:rFonts w:ascii="仿宋_GB2312" w:eastAsia="仿宋_GB2312" w:hAnsi="楷体" w:cs="宋体" w:hint="eastAsia"/>
          <w:iCs/>
          <w:sz w:val="32"/>
          <w:szCs w:val="32"/>
        </w:rPr>
        <w:t>要求</w:t>
      </w:r>
      <w:r w:rsidRPr="003841A1">
        <w:rPr>
          <w:rFonts w:ascii="仿宋_GB2312" w:eastAsia="仿宋_GB2312" w:cs="宋体" w:hint="eastAsia"/>
          <w:sz w:val="32"/>
          <w:szCs w:val="32"/>
        </w:rPr>
        <w:t>。本机关依据</w:t>
      </w:r>
      <w:r w:rsidR="00512867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司法部令第13</w:t>
      </w:r>
      <w:r w:rsidR="0060010C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7</w:t>
      </w:r>
      <w:r w:rsidR="00512867">
        <w:rPr>
          <w:rFonts w:ascii="仿宋_GB2312" w:eastAsia="仿宋_GB2312" w:hAnsi="楷体" w:cs="宋体" w:hint="eastAsia"/>
          <w:iCs/>
          <w:sz w:val="32"/>
          <w:szCs w:val="32"/>
          <w:u w:val="single"/>
        </w:rPr>
        <w:t>号第十条</w:t>
      </w:r>
      <w:r w:rsidR="00EB0134" w:rsidRPr="003841A1">
        <w:rPr>
          <w:rFonts w:ascii="仿宋_GB2312" w:eastAsia="仿宋_GB2312" w:cs="宋体" w:hint="eastAsia"/>
          <w:sz w:val="32"/>
          <w:szCs w:val="32"/>
        </w:rPr>
        <w:t>的规定，现</w:t>
      </w:r>
      <w:r w:rsidR="003841A1">
        <w:rPr>
          <w:rFonts w:ascii="仿宋_GB2312" w:eastAsia="仿宋_GB2312" w:cs="宋体" w:hint="eastAsia"/>
          <w:sz w:val="32"/>
          <w:szCs w:val="32"/>
        </w:rPr>
        <w:t>准予</w:t>
      </w:r>
      <w:r w:rsidR="00EB0134" w:rsidRPr="003841A1">
        <w:rPr>
          <w:rFonts w:ascii="仿宋_GB2312" w:eastAsia="仿宋_GB2312" w:cs="宋体" w:hint="eastAsia"/>
          <w:sz w:val="32"/>
          <w:szCs w:val="32"/>
        </w:rPr>
        <w:t>你</w:t>
      </w:r>
      <w:r w:rsidR="0060010C">
        <w:rPr>
          <w:rFonts w:ascii="仿宋_GB2312" w:eastAsia="仿宋_GB2312" w:cs="宋体" w:hint="eastAsia"/>
          <w:sz w:val="32"/>
          <w:szCs w:val="32"/>
        </w:rPr>
        <w:t>所</w:t>
      </w:r>
      <w:r w:rsidR="003841A1" w:rsidRPr="003841A1">
        <w:rPr>
          <w:rFonts w:ascii="仿宋_GB2312" w:eastAsia="仿宋_GB2312" w:hAnsi="楷体" w:cs="宋体" w:hint="eastAsia"/>
          <w:iCs/>
          <w:sz w:val="32"/>
          <w:szCs w:val="32"/>
        </w:rPr>
        <w:t>作</w:t>
      </w:r>
      <w:r w:rsidRPr="003841A1">
        <w:rPr>
          <w:rFonts w:ascii="仿宋_GB2312" w:eastAsia="仿宋_GB2312" w:cs="宋体" w:hint="eastAsia"/>
          <w:sz w:val="32"/>
          <w:szCs w:val="32"/>
        </w:rPr>
        <w:t>以下变更：</w:t>
      </w:r>
    </w:p>
    <w:p w:rsidR="003841A1" w:rsidRDefault="0060010C" w:rsidP="003841A1">
      <w:pPr>
        <w:ind w:firstLineChars="249" w:firstLine="797"/>
        <w:jc w:val="left"/>
        <w:rPr>
          <w:rFonts w:ascii="仿宋_GB2312" w:eastAsia="仿宋_GB2312" w:cs="Times New Roman"/>
          <w:sz w:val="32"/>
          <w:szCs w:val="32"/>
        </w:rPr>
      </w:pPr>
      <w:r w:rsidRPr="0060010C">
        <w:rPr>
          <w:rFonts w:ascii="仿宋_GB2312" w:eastAsia="仿宋_GB2312" w:cs="Times New Roman" w:hint="eastAsia"/>
          <w:sz w:val="32"/>
          <w:szCs w:val="32"/>
        </w:rPr>
        <w:t>1、</w:t>
      </w:r>
      <w:r>
        <w:rPr>
          <w:rFonts w:ascii="仿宋_GB2312" w:eastAsia="仿宋_GB2312" w:cs="Times New Roman" w:hint="eastAsia"/>
          <w:sz w:val="32"/>
          <w:szCs w:val="32"/>
        </w:rPr>
        <w:t>名称变更为信阳市浉河区天正法律服务所；</w:t>
      </w:r>
    </w:p>
    <w:p w:rsidR="0060010C" w:rsidRDefault="0060010C" w:rsidP="003841A1">
      <w:pPr>
        <w:ind w:firstLineChars="249" w:firstLine="797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2、法定代表人变更为邹万宏；</w:t>
      </w:r>
    </w:p>
    <w:p w:rsidR="0060010C" w:rsidRPr="0060010C" w:rsidRDefault="0060010C" w:rsidP="003841A1">
      <w:pPr>
        <w:ind w:firstLineChars="249" w:firstLine="797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3、地址变更为信阳市行政路6号2号楼533室</w:t>
      </w:r>
      <w:r w:rsidR="002700DA">
        <w:rPr>
          <w:rFonts w:ascii="仿宋_GB2312" w:eastAsia="仿宋_GB2312" w:cs="Times New Roman" w:hint="eastAsia"/>
          <w:sz w:val="32"/>
          <w:szCs w:val="32"/>
        </w:rPr>
        <w:t>。</w:t>
      </w:r>
    </w:p>
    <w:p w:rsidR="000542DA" w:rsidRDefault="000542DA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60010C" w:rsidRDefault="0060010C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613008" w:rsidRPr="004052E4" w:rsidRDefault="00613008" w:rsidP="004052E4">
      <w:pPr>
        <w:ind w:firstLineChars="1700" w:firstLine="4779"/>
        <w:rPr>
          <w:rFonts w:ascii="宋体" w:hAnsi="宋体" w:cs="Times New Roman"/>
          <w:b/>
          <w:sz w:val="28"/>
          <w:szCs w:val="28"/>
        </w:rPr>
      </w:pPr>
    </w:p>
    <w:p w:rsidR="000542DA" w:rsidRPr="002700DA" w:rsidRDefault="000542DA" w:rsidP="002700DA">
      <w:pPr>
        <w:ind w:firstLineChars="200" w:firstLine="643"/>
        <w:jc w:val="center"/>
        <w:rPr>
          <w:rFonts w:ascii="仿宋_GB2312" w:eastAsia="仿宋_GB2312" w:hAnsi="宋体" w:cs="宋体"/>
          <w:sz w:val="32"/>
          <w:szCs w:val="32"/>
        </w:rPr>
      </w:pPr>
      <w:r w:rsidRPr="002700DA">
        <w:rPr>
          <w:rFonts w:ascii="宋体" w:hAnsi="宋体" w:cs="宋体" w:hint="eastAsia"/>
          <w:b/>
          <w:sz w:val="32"/>
          <w:szCs w:val="32"/>
        </w:rPr>
        <w:t xml:space="preserve">                     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2020年</w:t>
      </w:r>
      <w:r w:rsidR="002F2C91" w:rsidRPr="002700DA">
        <w:rPr>
          <w:rFonts w:ascii="仿宋_GB2312" w:eastAsia="仿宋_GB2312" w:hAnsi="宋体" w:cs="宋体" w:hint="eastAsia"/>
          <w:sz w:val="32"/>
          <w:szCs w:val="32"/>
        </w:rPr>
        <w:t>7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月</w:t>
      </w:r>
      <w:r w:rsidR="002700DA">
        <w:rPr>
          <w:rFonts w:ascii="仿宋_GB2312" w:eastAsia="仿宋_GB2312" w:hAnsi="宋体" w:cs="宋体" w:hint="eastAsia"/>
          <w:sz w:val="32"/>
          <w:szCs w:val="32"/>
        </w:rPr>
        <w:t>2</w:t>
      </w:r>
      <w:r w:rsidR="00512867" w:rsidRPr="002700DA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554A9" w:rsidRDefault="00D554A9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A4735" w:rsidRDefault="00CA4735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512867" w:rsidRDefault="00512867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A4735" w:rsidRDefault="00CA4735" w:rsidP="004052E4">
      <w:pPr>
        <w:ind w:firstLineChars="200" w:firstLine="562"/>
        <w:jc w:val="center"/>
        <w:rPr>
          <w:rFonts w:ascii="宋体" w:hAnsi="宋体" w:cs="Times New Roman"/>
          <w:b/>
          <w:sz w:val="28"/>
          <w:szCs w:val="28"/>
        </w:rPr>
      </w:pPr>
    </w:p>
    <w:p w:rsidR="00CF3F3B" w:rsidRPr="004052E4" w:rsidRDefault="00D554A9" w:rsidP="003075B6">
      <w:pPr>
        <w:jc w:val="left"/>
        <w:rPr>
          <w:rFonts w:ascii="宋体" w:hAnsi="宋体" w:cs="Times New Roman"/>
          <w:b/>
          <w:sz w:val="28"/>
          <w:szCs w:val="28"/>
        </w:rPr>
      </w:pPr>
      <w:r w:rsidRPr="004052E4">
        <w:rPr>
          <w:rFonts w:ascii="宋体" w:hAnsi="宋体" w:cs="宋体" w:hint="eastAsia"/>
          <w:b/>
          <w:sz w:val="28"/>
          <w:szCs w:val="28"/>
        </w:rPr>
        <w:t>注：本文书一式两份。一份送达申请人，一份行政机关存档。</w:t>
      </w:r>
    </w:p>
    <w:sectPr w:rsidR="00CF3F3B" w:rsidRPr="004052E4" w:rsidSect="00CF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F3" w:rsidRDefault="009B02F3" w:rsidP="00D554A9">
      <w:r>
        <w:separator/>
      </w:r>
    </w:p>
  </w:endnote>
  <w:endnote w:type="continuationSeparator" w:id="1">
    <w:p w:rsidR="009B02F3" w:rsidRDefault="009B02F3" w:rsidP="00D5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F3" w:rsidRDefault="009B02F3" w:rsidP="00D554A9">
      <w:r>
        <w:separator/>
      </w:r>
    </w:p>
  </w:footnote>
  <w:footnote w:type="continuationSeparator" w:id="1">
    <w:p w:rsidR="009B02F3" w:rsidRDefault="009B02F3" w:rsidP="00D5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DA"/>
    <w:rsid w:val="000542DA"/>
    <w:rsid w:val="000658D5"/>
    <w:rsid w:val="00091384"/>
    <w:rsid w:val="001201E1"/>
    <w:rsid w:val="0021209D"/>
    <w:rsid w:val="002700DA"/>
    <w:rsid w:val="002F0018"/>
    <w:rsid w:val="002F2C91"/>
    <w:rsid w:val="00302174"/>
    <w:rsid w:val="003075B6"/>
    <w:rsid w:val="003437D4"/>
    <w:rsid w:val="003841A1"/>
    <w:rsid w:val="004052E4"/>
    <w:rsid w:val="00470844"/>
    <w:rsid w:val="00504784"/>
    <w:rsid w:val="00512867"/>
    <w:rsid w:val="00586866"/>
    <w:rsid w:val="0060010C"/>
    <w:rsid w:val="00613008"/>
    <w:rsid w:val="00645097"/>
    <w:rsid w:val="006B0F04"/>
    <w:rsid w:val="006D219E"/>
    <w:rsid w:val="00780E62"/>
    <w:rsid w:val="007A4BD9"/>
    <w:rsid w:val="00804096"/>
    <w:rsid w:val="00842F8B"/>
    <w:rsid w:val="008B2FF5"/>
    <w:rsid w:val="009223F7"/>
    <w:rsid w:val="00945F99"/>
    <w:rsid w:val="009B02F3"/>
    <w:rsid w:val="009C27A0"/>
    <w:rsid w:val="00A01C97"/>
    <w:rsid w:val="00A02DCF"/>
    <w:rsid w:val="00A14C31"/>
    <w:rsid w:val="00B0186F"/>
    <w:rsid w:val="00B70FCC"/>
    <w:rsid w:val="00BD59CA"/>
    <w:rsid w:val="00C16693"/>
    <w:rsid w:val="00CA4735"/>
    <w:rsid w:val="00CF3F3B"/>
    <w:rsid w:val="00D554A9"/>
    <w:rsid w:val="00D65052"/>
    <w:rsid w:val="00E54722"/>
    <w:rsid w:val="00E81412"/>
    <w:rsid w:val="00EB0134"/>
    <w:rsid w:val="00F27178"/>
    <w:rsid w:val="00F435B2"/>
    <w:rsid w:val="00F8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A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微软公司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2020-07-02T09:37:00Z</cp:lastPrinted>
  <dcterms:created xsi:type="dcterms:W3CDTF">2020-07-02T09:37:00Z</dcterms:created>
  <dcterms:modified xsi:type="dcterms:W3CDTF">2020-07-02T09:41:00Z</dcterms:modified>
</cp:coreProperties>
</file>