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黑体" w:cs="Times New Roman"/>
          <w:szCs w:val="22"/>
        </w:rPr>
      </w:pPr>
      <w:r>
        <w:rPr>
          <w:rFonts w:hint="default" w:ascii="Times New Roman" w:hAnsi="Times New Roman" w:eastAsia="黑体" w:cs="Times New Roman"/>
          <w:szCs w:val="22"/>
        </w:rPr>
        <w:t>附件1</w:t>
      </w:r>
    </w:p>
    <w:p>
      <w:pPr>
        <w:spacing w:line="800" w:lineRule="exact"/>
        <w:jc w:val="center"/>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信阳市人民政府继续有效的规范性文件目录</w:t>
      </w:r>
    </w:p>
    <w:bookmarkEnd w:id="0"/>
    <w:p>
      <w:pPr>
        <w:spacing w:line="800" w:lineRule="exact"/>
        <w:jc w:val="center"/>
        <w:rPr>
          <w:rFonts w:hint="default" w:ascii="Times New Roman" w:hAnsi="Times New Roman" w:eastAsia="方正楷体_GBK" w:cs="Times New Roman"/>
        </w:rPr>
      </w:pPr>
      <w:r>
        <w:rPr>
          <w:rFonts w:hint="default" w:ascii="Times New Roman" w:hAnsi="Times New Roman" w:eastAsia="方正楷体_GBK" w:cs="Times New Roman"/>
        </w:rPr>
        <w:t>（240件）</w:t>
      </w:r>
    </w:p>
    <w:tbl>
      <w:tblPr>
        <w:tblStyle w:val="3"/>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6186"/>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文件名称</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信阳市人民政府关于印发《关于进一步深化城镇住房制度改革的实施方案》的通知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信政〔1999〕33号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信阳市人民政府关于印发《信阳市已购公有住房和经济适用住房上市出售暂行办法》的通知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信政〔1999〕45号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信阳市人民政府关于印发信阳市城镇职工基本医疗保险暂行办法的通知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信政〔2000〕20号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信阳市人民政府关于印发《信阳市国家公务员医疗补助暂行办法》的通知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信阳市人民政府关于进一步加强劳务输出工作的意见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信阳市人民政府关于加强国有土地资产管理的通知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信阳市人民政府关于开展城镇住房用地登记发证工作的通知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信政文〔2002〕219号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信阳市人民政府关于印发《信阳市进一步深化国有粮食企业改革的意见》的通知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信政文〔2003〕121号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信阳市人民政府关于切实解决建设领域拖欠工程款和农民工工资问题的通知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信阳市人民政府关于信阳市事业单位实行人员聘用制度的意见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信政〔2004〕35号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信阳市人民政府关于印发信阳市城镇退役士兵自谋职业暂行办法的通知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信政〔2004〕41号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信阳市人民政府转批市发改委等部门信阳市国有粮食企业产权制度改革指导意见的通知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信政文〔2004〕188号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信阳市人民政府办公室关于印发信阳市市直事业单位实行人员聘用制度实施方案的通知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信政办〔2004〕123号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信阳市人民政府办公室关于加强农村劳动力转移培训工作的意见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信政办〔2004〕136号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信阳市人民政府关于印发《信阳市城市污水处理费征收使用管理办法的通知》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信政〔2005〕23号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信阳人民政府关于进一步深化粮食购销企业产权制度改革的通知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信政文〔2005〕104号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信阳市人民政府关于加强城乡劳动力培训工作的意见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信政〔2006〕37号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信阳市人民政府关于进一步加强农民工工作的意见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信政〔2006〕46号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信阳市人民政府关于进一步做好城市生活无着的流浪乞讨人员救助工作的通知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信政文〔2006〕43号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信阳市人民政府批转关于进一步规范国有企业改制工作的实施意见的通知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信政文〔2006〕56号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信阳市人民政府办公室印发关于市直经营性文化事业单位转企改制中人员分流安置和劳动保障有关问题的意见的通知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信政办〔2006〕133号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信阳市人民政府关于印发信阳市市级政府投资项目代建制管理试行办法的通知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信政〔2007〕31号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pacing w:val="-6"/>
                <w:kern w:val="0"/>
                <w:sz w:val="24"/>
                <w:szCs w:val="24"/>
                <w:lang w:bidi="ar"/>
              </w:rPr>
              <w:t>信阳市人民政府关于贯彻实施国发〔2007〕24号豫政〔2007〕72号文件切实解决城市低收入家庭住房困难的意见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信政〔2007〕38号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信阳市人民政府关于印发信阳市城镇最低收入家庭廉租住房管理办法（试行）的通知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信政文〔2007〕23号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25</w:t>
            </w:r>
          </w:p>
        </w:tc>
        <w:tc>
          <w:tcPr>
            <w:tcW w:w="61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信阳市人民政府办公室转发市民政局等部门关于加强市城区地名规范管理意见的通知</w:t>
            </w:r>
          </w:p>
        </w:tc>
        <w:tc>
          <w:tcPr>
            <w:tcW w:w="2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信政办〔2007〕110号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信阳市人民政府关于加强村级动物防疫队伍建设的意见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信政〔2008〕58号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信阳市人民政府关于进一步做好城市低收入家庭住房保障工作的实施意见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信阳市人民政府关于深化集体林权制度改革的实施意见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信政〔2008〕70号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29</w:t>
            </w:r>
          </w:p>
        </w:tc>
        <w:tc>
          <w:tcPr>
            <w:tcW w:w="61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spacing w:val="-6"/>
                <w:kern w:val="0"/>
                <w:sz w:val="24"/>
                <w:szCs w:val="24"/>
                <w:lang w:bidi="ar"/>
              </w:rPr>
            </w:pPr>
            <w:r>
              <w:rPr>
                <w:rFonts w:hint="default" w:ascii="Times New Roman" w:hAnsi="Times New Roman" w:cs="Times New Roman"/>
                <w:color w:val="000000"/>
                <w:spacing w:val="-6"/>
                <w:kern w:val="0"/>
                <w:sz w:val="24"/>
                <w:szCs w:val="24"/>
                <w:lang w:bidi="ar"/>
              </w:rPr>
              <w:t>信阳市人民政府关于进一步加强农村五保供养工作的通知</w:t>
            </w:r>
          </w:p>
        </w:tc>
        <w:tc>
          <w:tcPr>
            <w:tcW w:w="2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信政文〔2008〕10号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30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信阳市人民政府办公室关于印发《信阳市城市污水处理费征收使用管理目标责任制及考核办法的通知》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信政办〔2008〕26号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31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信阳市人民政府办公室关于印发信阳市城镇低收入家庭认定办法（试行）的通知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信政办〔2008〕40号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32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信阳市人民政府办公室关于印发信阳市农村政策内双女结扎户购买养老保险工作办法（试行）的通知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信政办〔2008〕68号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33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信阳市人民政府办公室转发信阳市房管局等10部门关于进一步促进全市房地产业平稳健康发展若干意见的通知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信政办〔2008〕169号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34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信阳市人民政府关于印发信阳市医疗废物管理规定的通知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35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信阳市人民政府关于创新金融服务方式完善融资担保体系的实施意见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信政〔2009〕28号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36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信阳市人民政府关于进一步做好当前农民工工作的通知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信政文〔2009〕51号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37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信阳市人民政府关于加快发展农民专业合作社的意见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信政文〔2009〕116号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38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信阳市人民政府关于实施国际农发基金贷款项目的意见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信政文〔2009〕269号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39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信阳市人民政府办公室关于印发信阳市突发事件信息报送制度的通知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信政办〔2009〕1号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40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信阳市人民政府办公室关于印发信阳市政府信息公开工作四项制度的通知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信政办〔2009〕87号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41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信阳市人民政府办公室关于贯彻落实豫政办〔2009〕117号文件精神进一步加强我市人民防空重要目标防护工作的意见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信政办〔2009〕97号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42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信阳市人民政府关于印发信阳市行政奖励规定（试行）的通知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43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信阳市人民政府关于进一步加快外经贸发展的意见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44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信阳市人民政府关于印发信阳市政府投资建设项目审计办法的通知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45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信阳市人民政府关于加强市规划区内弱电管网建设管理和架空弱电线路入地整治工作的意见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信政〔2010〕36号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46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信阳市人民政府关于印发信阳市政府重大决策程序规定的通知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信政文〔2010〕167号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47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信阳市人民政府关于贯彻落实《河南省信阳南湾水库饮用水水源保护条例》的意见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信政文〔2010〕200号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48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信阳市人民政府办公室关于建立工业经济运行分析例会制度的通知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信政办〔2010〕101号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49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信阳市人民政府办公室关于进一步加强古籍保护工作的意见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信政办〔2010〕114号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50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　信阳军分区司令部关于实施防空防灾应急疏散避难场所建设的意见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信政办〔2010〕128号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51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信阳市人民政府关于禁止在电力线路保护区内植树取土构筑建筑物的通告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52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信阳市人民政府关于加强劳动保障监察工作的通知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53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信阳市人民政府关于扶持和促进中医药事业发展的实施意见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54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信阳市人民政府关于加快信阳电网建设的意见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55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信阳市人民政府关于加强村卫生室管理工作的意见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56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信阳市人民政府关于批转信阳市创新土地开发利用管理机制专项工作方案的通知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57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信阳市人民政府关于印发信阳市国有土地上房屋权属登记历史遗留问题处理办法的通知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58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信阳市人民政府关于加强乡镇动物疫病防控畜产品质量安全监管体系建设的通知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信政文〔2011〕193号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59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信阳市人民政府办公室关于进一步加强房地产市场监管的通知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60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信阳市人民政府办公室关于建立健全基层医疗卫生机构补偿机制的意见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61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信阳市人民政府办公室关于印发信阳市建立国家基本药物制度实施办法（暂行）的通知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62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信阳市人民政府办公室关于切实加强保障性住房质量监管工作的通知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63</w:t>
            </w:r>
          </w:p>
        </w:tc>
        <w:tc>
          <w:tcPr>
            <w:tcW w:w="61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信阳市人民政府办公室关于转发信阳市规范城区中小学幼儿园建设管理的意见的通知</w:t>
            </w:r>
          </w:p>
        </w:tc>
        <w:tc>
          <w:tcPr>
            <w:tcW w:w="2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64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信阳市人民政府办公室关于转发信阳市妥善解决国有企业职教幼教退休教师待遇问题实施方案的通知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信政办〔2011〕100号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65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信阳市人民政府办公室关于明确落实国办函〔2011〕97号文件责任单位的通知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信政办〔2011〕122号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66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信阳市人民政府办公室关于印发信阳市国有土地上房屋征收社会稳定风险评估暂行办法的通知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信政办〔2011〕124号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67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信阳市人民政府办公室关于印发信阳市国有土地上房屋征收与补偿工作规程的通知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信政办〔2011〕125号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68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信阳市人民政府关于加强存量房交易税收管理的通告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69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信阳市人民政府关于加强铁路沿线安全环境建设确保高速铁路运输安全的通告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70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信阳市人民政府关于印发信阳市人民政府规范性文件制定程序规定的通知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信政〔2012〕10号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71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信阳市人民政府关于大力推进主食产业化和粮油深加工的实施意见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72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信阳市人民政府关于加强法治政府建设的实施意见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73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信阳市人民政府关于加强农贸市场建设与管理的意见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信政〔2012〕30号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74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信阳市人民政府关于印发信阳市流浪未成年人救助保护工作实施办法的通知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信政文〔2012〕28号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75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信阳市人民政府批转市国土资源局等部门关于加快推进全市农村集体土地确权登记发证工作的意见的通知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76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信阳市人民政府关于实施农村义务教育学生营养改善计划的意见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77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信阳市人民政府办公室关于切实做好大中型病险水闸和中小型病险水库除险加固工作的通知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78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信阳市人民政府办公室关于进一步加强城市规划执法管理坚决遏制违法违章建设行为的通知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79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信阳市人民政府办公室关于印发信阳市2012年保障性安居工程建设工作方案的通知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80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信阳市人民政府办公室关于进一步做好减轻农民负担工作的通知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信政办〔2012〕59号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81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信阳市人民政府办公室关于进一步加强突发公共事件信息报告工作的意见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信政办〔2012〕61号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82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信阳市人民政府办公室关于市直事业单位实施绩效工资的意见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信政办〔2012〕70号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83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信阳市人民政府关于进一步加强和改进住房公积金管理工作的意见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84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信阳市人民政府关于国有粮食企业完善产权制度推进战略重组的意见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信政〔2013〕35号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85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信阳市人民政府办公室关于印发信阳市加快推进社会保障卡应用工作实施方案的通知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信政办〔2013〕48号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86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信阳市人民政府办公室关于深入开展法治文化建设活动的意见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信政办〔2013〕55号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87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信阳市人民政府办公室关于进一步规范建筑市场加强建设工程质量安全管理的意见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信政办〔2013〕57号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88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信阳市人民政府办公室关于进一步明确责任加强道路交通安全工作的通知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信政办〔2013〕87号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89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信阳市人民政府关于进一步规范信访秩序引导来访人依法逐级走访的通告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90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信阳市人民政府关于中心城区禁止部分车辆通行的通告</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91</w:t>
            </w:r>
          </w:p>
        </w:tc>
        <w:tc>
          <w:tcPr>
            <w:tcW w:w="61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信阳市人民政府关于实行最严格水资源管理制度的实施意见</w:t>
            </w:r>
          </w:p>
        </w:tc>
        <w:tc>
          <w:tcPr>
            <w:tcW w:w="2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92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信阳市人民政府关于优先发展城市公共交通的实施意见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信政〔2014〕19号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93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信阳市人民政府关于印发信阳市古树名木保护管理办法的通知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信政文〔2014〕40号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94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信阳市人民政府关于调整信阳市市区征收土地地上附着物和青苗补偿费标准的通知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信政文〔2014〕46号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95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pacing w:val="-6"/>
                <w:kern w:val="0"/>
                <w:sz w:val="24"/>
                <w:szCs w:val="24"/>
                <w:lang w:bidi="ar"/>
              </w:rPr>
              <w:t>信阳市人民政府办公室关于道路运输管理体制改革的意见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信政办〔2014〕48号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96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信阳市人民政府办公室关于印发信阳市交通事故社会救助基金管理暂行办法的通知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信政办〔2014〕148号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97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信阳市人民政府办公室关于贯彻落实《企业信息公示暂行条例》的实施意见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信政办〔2014〕159号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98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信阳市人民政府关于划定石家庄至武汉客运专线信阳段铁路线路安全保护区的通告</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99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信阳市人民政府关于加快推进电子商务发展的实施意见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100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信阳市人民政府关于加快发展养老服务业的实施意见</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信政〔2015〕25号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101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信阳市人民政府关于进一步加强城镇基础设施建设管理工作的实施意见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信政〔2015〕31号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102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信阳市人民政府关于发展众创空间推进大众创新创业的实施意见</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信政〔2015〕36号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103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信阳市人民政府关于深化户籍制度改革的实施意见</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信政〔2015〕38号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104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信阳市人民政府办公室关于明确信政〔2014〕8号文件确定的重点工作责任单位的通知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信政办〔2015〕21号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105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信阳市人民政府办公室关于进一步做好防范打击和处置非法集资工作的意见</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信政办〔2015〕32号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106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信阳市人民政府办公室关于加强金融服务着力缓解企业融资成本高问题的意见</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信政办〔2015〕47号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107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信阳市人民政府办公室关于印发信阳市中小微企业还贷周转金管理办法的通知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信政办〔2015〕89号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108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信阳市人民政府办公室关于切实加强秸秆禁烧和综合利用工作的通知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信政办〔2015〕110号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109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信阳市人民政府办公室关于切实改进突发事件信息报告工作的通知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信政办〔2015〕146号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110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信阳市人民政府办公室关于印发信阳市城市建筑垃圾管理和资源化利用工作实施方案的通知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信政办〔2015〕147号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111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信阳市人民政府办公室关于印发信阳市就业创业工作方案的通知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信政办〔2015〕153号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112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信阳市人民政府关于信阳市黄标车限行的通告</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113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信阳市人民政府关于扩大高污染燃料禁燃区范围的通告</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114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信阳市人民政府关于进一步促进旅游投资和消费的意见</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信政〔2016〕16号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115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信阳市人民政府关于促进慈善事业健康发展的实施意见</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信政〔2016〕29号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116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信阳市人民政府关于加快推进民办教育发展的意见</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信政〔2016〕34号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117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信阳市人民政府关于进一步完善社会办医支持政策的意见</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信政〔2016〕36号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118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信阳市人民政府关于印发建立完善守信联合激励和失信联合惩戒制度加快推进社会诚信建设实施方案的通知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信政〔2016〕38号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119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信阳市人民政府关于印发信阳市困难残疾人生活补贴和重度残疾人护理补贴实施细则的通知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信政〔2016〕40号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120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信阳市人民政府关于加快利用资本市场支持地方经济发展的意见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信政〔2016〕44号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121</w:t>
            </w:r>
          </w:p>
        </w:tc>
        <w:tc>
          <w:tcPr>
            <w:tcW w:w="61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信阳市人民政府关于建设工程计价项目中社会保障费管理工作的通知</w:t>
            </w:r>
            <w:r>
              <w:rPr>
                <w:rFonts w:hint="default" w:ascii="Times New Roman" w:hAnsi="Times New Roman" w:cs="Times New Roman"/>
                <w:color w:val="000000"/>
                <w:kern w:val="0"/>
                <w:sz w:val="24"/>
                <w:szCs w:val="24"/>
                <w:lang w:bidi="ar"/>
              </w:rPr>
              <w:fldChar w:fldCharType="end"/>
            </w:r>
          </w:p>
        </w:tc>
        <w:tc>
          <w:tcPr>
            <w:tcW w:w="2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信政文〔2016〕160号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122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信阳市人民政府办公室关于印发信阳市计划生育特殊困难家庭关怀救助办法的通知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123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信阳市人民政府办公室关于切实加强乡村医生队伍建设的实施意见</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信政办〔2016〕29号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124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信阳市人民政府办公室关于加快推进农作物秸秆机械化综合利用工作的意见</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信政办〔2016〕57号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125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信阳市人民政府办公室关于印发全市互联网金融风险专项整治工作方案的通知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信政办〔2016〕62号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126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信阳市人民政府办公室关于印发信阳市市级储备粮管理办法的通知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信政办〔2016〕69号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127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信阳市人民政府办公室关于印发信阳市临时救助实施办法的通知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信政办〔2016〕82号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128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信阳市人民政府办公室关于信阳市中心城区老年人优惠乘坐公交车有关事项的通知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信政办〔2016〕88号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129</w:t>
            </w:r>
          </w:p>
        </w:tc>
        <w:tc>
          <w:tcPr>
            <w:tcW w:w="618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信阳市人民政府办公室关于印发信阳市网络预约出租汽车经营服务管理实施细则（试行）的通知</w:t>
            </w:r>
          </w:p>
        </w:tc>
        <w:tc>
          <w:tcPr>
            <w:tcW w:w="25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信政办〔2016〕146号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130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信阳市人民政府办公室关于印发信阳市关于支持戏曲传承发展工作方案的通知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信政办〔2016〕161号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131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信阳市人民政府办公室关于转发信阳市科技金融“科技贷”业务实施方案的通知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信政办〔2016〕177号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132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信阳市人民政府关于禁止营运三轮车、非国家生产目录四轮电动车在市区通行的通告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133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信阳市人民政府关于划定宁西铁路信阳段铁路线路安全保护区的通告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134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信阳市人民政府关于禁止生产加工销售运输使用劣质散煤的通告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135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信阳市人民政府关于进一步提高兜底对象农村低保补助水平的通知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136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pacing w:val="-6"/>
                <w:kern w:val="0"/>
                <w:sz w:val="24"/>
                <w:szCs w:val="24"/>
                <w:lang w:bidi="ar"/>
              </w:rPr>
              <w:t>信阳市人民政府关于印发信阳市清洁土壤行动计划的通知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137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信阳市人民政府关于进一步落实最严格耕地保护制度的实施意见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信政〔2017〕15号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138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信阳市人民政府关于印发中国制造2025信阳行动纲要的通知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信政〔2017〕17号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139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信阳市人民政府关于印发信阳市招商引资项目引荐人奖励办法的通知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140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信阳市人民政府关于加快培育和发展住房租赁市场的意见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信政〔2017〕24号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141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信阳市人民政府关于处理国有建设用地上不动产登记相关问题的意见（暂行）</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142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信阳市人民政府关于公布市政府规范性文件清理结果的决定</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信政〔2017〕29号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143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信阳市人民政府关于印发信阳市住宅专项维修资金管理办法的通知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信政文〔2017〕11号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144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信阳市人民政府关于印发信阳市中心城区集体土地上房屋征收与补偿实施办法的通知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信政文〔2017〕24号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145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信阳市人民政府关于加强科技创新推进活力信阳建设的意见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信政文〔2017〕143号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146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信阳市人民政府关于印发信阳市盐业体制改革实施方案的通知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信政文〔2017〕179号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147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信阳市人民政府办公室关于深入推进居住证制度的通知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信政办〔2017〕25号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148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color w:val="000000"/>
                <w:kern w:val="0"/>
                <w:sz w:val="24"/>
                <w:szCs w:val="24"/>
                <w:lang w:bidi="ar"/>
              </w:rPr>
              <w:t>信阳市人民政府办公室转发市卫生计生委等部门关于推进医疗卫生与养老服务相结合实施意见的通知</w:t>
            </w:r>
            <w:r>
              <w:rPr>
                <w:rFonts w:hint="default" w:ascii="Times New Roman" w:hAnsi="Times New Roman" w:cs="Times New Roman"/>
                <w:color w:val="000000"/>
                <w:kern w:val="0"/>
                <w:sz w:val="24"/>
                <w:szCs w:val="24"/>
                <w:lang w:bidi="ar"/>
              </w:rPr>
              <w:fldChar w:fldCharType="end"/>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信政办〔2017〕31号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149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信阳市人民政府办公室关于进一步加强新形势下老年人体育工作的实施意见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信政办〔2017〕51号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150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信阳市人民政府办公室关于印发信阳市洁净型煤替代散煤财政补贴实施方案的通知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信政办〔2017〕76号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151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信阳市人民政府办公室关于印发信阳市非法集资举报奖励暂行办法的通知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信政办〔2017〕120号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152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信阳市人民政府办公室关于印发推动非户籍人口在城市落户工作实施方案的通知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信政办〔2017〕121号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153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信阳市人民政府办公室关于印发信阳市公路安全生命防护工程实施方案的通知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信政办〔2017〕122号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154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信阳市人民政府办公室关于印发信阳市加强个人诚信体系建设实施方案的通知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信政办〔2017〕139号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155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信阳市人民政府办公室关于印发信阳市推进农业水价综合改革实施方案的通知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信政办〔2017〕151号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156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信阳市人民政府关于严格控制浉河三期区域规划建设的通告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157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信阳市人民政府关于中心城区货运车辆限行绕行的通告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158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信阳市人民政府关于加强信阳明港机场净空安全管理的通告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159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信阳市人民政府关于加强信阳明港机场电磁环境安全管理的通告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160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信阳市人民政府关于依法清理取缔违法上路和非法营运三轮车、四轮车的通告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161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pacing w:val="-6"/>
                <w:kern w:val="0"/>
                <w:sz w:val="24"/>
                <w:szCs w:val="24"/>
                <w:lang w:bidi="ar"/>
              </w:rPr>
              <w:t>信阳市人民政府关于创建城市文明交通严管示范街的通告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162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信阳市人民政府关于印发信阳市社会救助工作责任追究办法（试行）的通知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163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　信阳军分区关于印发信阳市拒服兵役行为处罚实施办法（试行）的通知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信政〔2018〕16号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164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信阳市人民政府关于印发信阳市人民政府法律顾问工作规则的通知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165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信阳市人民政府关于印发信阳市促进旅游产业发展奖励暂行办法的通知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信政文〔2018〕30号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166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信阳市人民政府关于进一步强化流浪乞讨人员等特殊群体救助管理的实施意见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信政文〔2018〕36号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167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信阳市人民政府关于建立健全河道采砂管理长效机制促进生态文明建设的指导意见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信政文〔2018〕82号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168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信阳市人民政府关于重新明确信阳市城镇土地使用税土地等级范围的通知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信政文〔2018〕142号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169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信阳市人民政府办公室关于印发信阳市2018年再生稻产业发展工作方案的通知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信政办〔2018〕20号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170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信阳市人民政府办公室关于加强困境儿童保障工作的实施意见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信政办〔2018〕39号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171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信阳市人民政府办公室关于处理不动产登记有关历史遗留问题的补充意见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信政办〔2018〕44号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172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信阳市人民政府办公室关于大力推进装配式建筑发展的实施意见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信政办〔2018〕49号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173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信阳市人民政府办公室关于创新农村基础设施投融资体制机制的实施意见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信政办〔2018〕52号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174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信阳市人民政府办公室关于印发信阳市完善学前教育经费投入机制实施方案的通知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信政办〔2018〕60号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175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信阳市人民政府办公室关于实施信阳市“663青年人才工程”的意见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信政办〔2018〕62号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176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信阳市人民政府办公室转发信阳市人力资源和社会保障局关于实行信阳市政府特殊津贴制度意见的通知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信政办〔2018〕80号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177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信阳市人民政府办公室关于促进二手车便利交易的实施意见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信政办〔2018〕85号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178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信阳市人民政府办公室关于全面放开养老服务市场提升养老服务质量的实施意见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信政办〔2018〕93号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179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信阳市人民政府办公室关于印发信阳市支持农民工等人员返乡下乡创业实施办法的通知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信政办〔2018〕95号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180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信阳市人民政府关于出山店水库下闸蓄水的通告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181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信阳市人民政府关于贯彻落实四水同治加快推进新时代水利现代化的实施意见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信政文〔2019〕20号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182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信阳市人民政府关于印发信阳市残疾儿童康复救助实施办法的通知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信政文〔2019〕40号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183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信阳市人民政府关于做好当前和今后一个时期促进就业工作的实施意见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信政文〔2019〕113号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184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spacing w:val="-6"/>
                <w:kern w:val="0"/>
                <w:sz w:val="24"/>
                <w:szCs w:val="24"/>
                <w:lang w:bidi="ar"/>
              </w:rPr>
            </w:pPr>
            <w:r>
              <w:rPr>
                <w:rFonts w:hint="default" w:ascii="Times New Roman" w:hAnsi="Times New Roman" w:cs="Times New Roman"/>
                <w:color w:val="000000"/>
                <w:spacing w:val="-6"/>
                <w:kern w:val="0"/>
                <w:sz w:val="24"/>
                <w:szCs w:val="24"/>
                <w:lang w:bidi="ar"/>
              </w:rPr>
              <w:t>信阳市人民政府关于加快新能源汽车推广应用的实施意见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信政文〔2019〕124号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185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信阳市人民政府关于推进菜篮子工程建设的意见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186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关于优化营商环境激发民间有效投资活力的实施意见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187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信阳市人民政府办公室关于印发推进运输结构调整工作实施方案</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信政办〔2019〕14号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188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信阳市人民政府办公室关于大力发展粮食产业经济加快建设粮食经济强市的实施意见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信政办〔2019〕20号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189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信阳市人民政府办公室关于提高我市驻军随军家属未就业期间基本生活保障金标准的通知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信政办〔2019〕32号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190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信阳市人民政府办公室关于推进城市建成区内重污染工业企业搬迁改造指导意见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信政办〔2019〕34号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191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信阳市人民政府办公室关于印发《信阳市工程建设项目审批制度改革实施方案》《信阳市工程建设项目区域评估工作方案》的通知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信政办〔2019〕36号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192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信阳市人民政府关于划定信阳市中心城区高排放柴油车禁行区域的通告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193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信阳市人民政府关于公布市政府规范性文件清理结果的决定</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194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信阳市人民政府关于进一步明确市中心城区建筑物跨宗地建设不动产登记有关问题的处置意见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195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信阳市人民政府关于公布市政府规范性文件清理结果的决定</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196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信阳市人民政府办公室关于印发信阳市进一步推进城镇小区配套幼儿园治理工作实施方案的通知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197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信阳市人民政府办公室关于印发信阳市促进3岁以下婴幼儿照护服务发展的实施方案</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信政办〔2020〕26号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198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信阳市人民政府办公室关于进一步规范市域内转诊转院方便群众就医的通知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信政办〔2020〕35号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199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信阳市人民政府办公室关于落实惠民殡葬政策免除群众基本殡葬服务费用的通知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信政办〔2020〕42号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200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信阳市人民政府办公室关于印发信阳明港机场航行服务程序净空保护区域一体化图使用管理办法的通知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信政办〔2020〕45号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201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信阳市人民政府办公室关于印发信阳市社会投资小型低风险产业类项目审批改革实施方案的通知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信政办〔2020〕47号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202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信阳市人民政府关于印发信阳市行政执法投诉处理办法的通知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信政文〔2020〕70号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203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信阳市人民政府关于进一步加强知识产权工作的实施意见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204</w:t>
            </w:r>
          </w:p>
        </w:tc>
        <w:tc>
          <w:tcPr>
            <w:tcW w:w="61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信阳市人民政府关于印发《信阳市“万名学子回归工程”实施方案》的通知</w:t>
            </w:r>
          </w:p>
        </w:tc>
        <w:tc>
          <w:tcPr>
            <w:tcW w:w="2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信政〔2021〕19号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205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信阳市人民政府关于公布市政府规范性文件清理结果的决定</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信政〔2021〕20号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206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pacing w:val="-6"/>
                <w:kern w:val="0"/>
                <w:sz w:val="24"/>
                <w:szCs w:val="24"/>
                <w:lang w:bidi="ar"/>
              </w:rPr>
              <w:t>信阳市人民政府关于促进旅游民宿高质量发展的实施意见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信政〔2021〕22号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207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信阳市人民政府关于印发加快推进研学旅行体系建设实施方案</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208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信阳市人民政府关于印发《信阳市城市公共区域窨井盖专项整治三年行动方案（2021-2023）》的通知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209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信阳市人民政府办公室关于进一步规范市中心城区住宅小区配套公共服务设施管理工作的通知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210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信阳市人民政府办公室关于既有住宅加装电梯工作的实施意见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211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信阳市人民政府办公室关于印发信阳市旅游民宿管理办法（试行）的通知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212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信阳市人民政府办公室关于进一步做好我市水电气保供稳价工作的通知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信政办文〔2021〕1号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213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信阳市人民政府关于调整禁止使用高排放非道路移动机械区域的通告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214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信阳市人民政府关于严格控制大别山职教新城区域规划建设的通告</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通告〔2022〕3号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215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信阳市人民政府关于印发信阳市加快推进职业教育创新发展高地建设“一地一策”实施方案的通知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216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信阳市人民政府关于进一步加强传统村落保护发展的实施意见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217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信阳市人民政府关于公布市政府规范性文件清理结果的决定</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信政〔2022〕23号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218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信阳市人民政府关于加快推动信阳资本市场高质量发展的实施意见的实施意见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信政〔2022〕26号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219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信阳市人民政府办公室关于印发信阳市商品房预售资金监管办法的通知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220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信阳市人民政府办公室关于印发信阳市职业技能竞赛管理办法（试行）的通知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221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信阳市人民政府办公室关于印发信阳市政府投资项目法人责任制管理暂行办法的通知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222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信阳市人民政府办公室关于印发信阳市国有土地使用权供应前考古调查勘探发掘前置工作实施方案的通知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223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信阳市人民政府办公室关于印发信阳市职工基本医疗保险门诊共济保障实施细则的通知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224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信阳市人民政府办公室关于印发信阳市城镇用电接网工程费用分担机制实施办法的通知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225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信阳市人民政府办公室关于印发信阳市健全重特大疾病医疗保险和救助制度实施办法的通知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226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信阳市人民政府办公室进一步扩大住房公积金制度受益范围的实施意见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227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信阳市人民政府办公室关于印发信阳市促进房地产市场平稳健康发展的若干措施（试行）的通知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228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信阳市人民政府办公室关于印发信阳市新型工业用地（M0）管理实施意见（试行）的通知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229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信阳市人民政府办公室关于印发信阳市城市公交成本规制实施办法</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230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信阳市人民政府办公室关于促进平台经济规范健康发展的实施意见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231</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信阳市人民政府办公室关于印发信阳市政府立法基层联系点工作规定的通知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232</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信阳市人民政府办公室关于印发《信阳市加强信用信息共享应用促进中小微企业融资工作方案》的通知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233</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信阳市人民政府办公室关于印发《信阳市企业上市倍增三年行动计划（2022—2024年）》《信阳市资本市场发展专项奖补办法》的通知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234</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信阳市人民政府办公室关于支持肉牛奶牛产业发展的实施意见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信政办〔2022〕56号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235</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信阳市人民政府关于印发银行业金融机构考核激励办法的通知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236</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信阳市人民政府关于推进中心城区房屋征收补偿房票安置的实施意见</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信政文〔2022〕20号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237</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信阳市人民政府中关于印发信阳市中心城区国有土地上房屋征收与补偿实施办法的通知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信政文〔2022〕22号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238</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信阳市人民政府关于印发信阳市市长质量奖管理办法的通知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信政文〔2022〕49号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239</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信阳市人民政府关于调整信阳市市区土地征收部分补偿标准的通知</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信政文〔2022〕70号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240</w:t>
            </w:r>
          </w:p>
        </w:tc>
        <w:tc>
          <w:tcPr>
            <w:tcW w:w="618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信阳市人民政府关于公布违反统计法精神文件清理结果的决定</w:t>
            </w:r>
          </w:p>
        </w:tc>
        <w:tc>
          <w:tcPr>
            <w:tcW w:w="254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信政文〔2022〕77号</w:t>
            </w:r>
          </w:p>
        </w:tc>
      </w:tr>
    </w:tbl>
    <w:p/>
    <w:sectPr>
      <w:pgSz w:w="11906" w:h="16838"/>
      <w:pgMar w:top="2098" w:right="1531" w:bottom="1814" w:left="1531"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FE7AC"/>
    <w:rsid w:val="14DFE7AC"/>
    <w:rsid w:val="6F7FCE36"/>
    <w:rsid w:val="7EBFFD2C"/>
    <w:rsid w:val="8E4A2A45"/>
    <w:rsid w:val="AF77126E"/>
    <w:rsid w:val="BF5F28F2"/>
    <w:rsid w:val="EA7F9E6B"/>
    <w:rsid w:val="EEAAD029"/>
    <w:rsid w:val="F9FFD76D"/>
    <w:rsid w:val="FDFC8B86"/>
    <w:rsid w:val="FFEFF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2022-12-08T18:36:00Z</dcterms:created>
  <dc:creator>小向</dc:creator>
  <cp:lastModifiedBy>小向</cp:lastModifiedBy>
  <dcterms:modified xsi:type="dcterms:W3CDTF">2022-12-08T18:38:10Z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